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6E16" w14:textId="77777777" w:rsidR="00293586" w:rsidRDefault="00293586" w:rsidP="00293586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Kenrick Cash Book 1849-1856</w:t>
      </w:r>
    </w:p>
    <w:p w14:paraId="51951C0E" w14:textId="77777777" w:rsidR="00396C04" w:rsidRDefault="00396C04" w:rsidP="00396C04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FNCL/21</w:t>
      </w:r>
      <w:r w:rsidR="00D0524A">
        <w:rPr>
          <w:rFonts w:cs="Calibri"/>
          <w:b/>
          <w:bCs/>
        </w:rPr>
        <w:t>7</w:t>
      </w:r>
    </w:p>
    <w:p w14:paraId="60622BA9" w14:textId="77777777" w:rsidR="00396C04" w:rsidRDefault="00396C04" w:rsidP="00396C04">
      <w:pPr>
        <w:autoSpaceDE w:val="0"/>
        <w:autoSpaceDN w:val="0"/>
        <w:adjustRightInd w:val="0"/>
        <w:rPr>
          <w:rFonts w:cs="Calibri"/>
          <w:b/>
          <w:bCs/>
        </w:rPr>
      </w:pPr>
    </w:p>
    <w:p w14:paraId="3131E5C9" w14:textId="77777777" w:rsidR="00750C11" w:rsidRDefault="004376AB" w:rsidP="00750C1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T</w:t>
      </w:r>
      <w:r w:rsidR="00396C04">
        <w:rPr>
          <w:rFonts w:cs="Calibri"/>
        </w:rPr>
        <w:t xml:space="preserve">his </w:t>
      </w:r>
      <w:r w:rsidR="0049321D">
        <w:rPr>
          <w:rFonts w:cs="Calibri"/>
        </w:rPr>
        <w:t>cash</w:t>
      </w:r>
      <w:r w:rsidR="00396C04">
        <w:rPr>
          <w:rFonts w:cs="Calibri"/>
        </w:rPr>
        <w:t xml:space="preserve"> book </w:t>
      </w:r>
      <w:r>
        <w:rPr>
          <w:rFonts w:cs="Calibri"/>
        </w:rPr>
        <w:t xml:space="preserve">covers </w:t>
      </w:r>
      <w:r w:rsidR="006F5EC4">
        <w:rPr>
          <w:rFonts w:cs="Calibri"/>
        </w:rPr>
        <w:t>18</w:t>
      </w:r>
      <w:r>
        <w:rPr>
          <w:rFonts w:cs="Calibri"/>
        </w:rPr>
        <w:t>49</w:t>
      </w:r>
      <w:r w:rsidR="006F5EC4">
        <w:rPr>
          <w:rFonts w:cs="Calibri"/>
        </w:rPr>
        <w:t xml:space="preserve"> to </w:t>
      </w:r>
      <w:r>
        <w:rPr>
          <w:rFonts w:cs="Calibri"/>
        </w:rPr>
        <w:t>185</w:t>
      </w:r>
      <w:r w:rsidR="0049321D">
        <w:rPr>
          <w:rFonts w:cs="Calibri"/>
        </w:rPr>
        <w:t>6</w:t>
      </w:r>
      <w:r w:rsidR="00146613">
        <w:rPr>
          <w:rFonts w:cs="Calibri"/>
        </w:rPr>
        <w:t xml:space="preserve"> during Archbishop Peter Richard Kenrick’s episcopacy.</w:t>
      </w:r>
      <w:r w:rsidR="0049321D">
        <w:rPr>
          <w:rFonts w:cs="Calibri"/>
        </w:rPr>
        <w:t xml:space="preserve"> </w:t>
      </w:r>
      <w:r w:rsidR="00750C11">
        <w:rPr>
          <w:rFonts w:cs="Calibri"/>
        </w:rPr>
        <w:t xml:space="preserve">Below is an index to the cash book. </w:t>
      </w:r>
    </w:p>
    <w:p w14:paraId="62491F5E" w14:textId="77777777" w:rsidR="00750C11" w:rsidRDefault="00750C11" w:rsidP="00750C11">
      <w:pPr>
        <w:autoSpaceDE w:val="0"/>
        <w:autoSpaceDN w:val="0"/>
        <w:adjustRightInd w:val="0"/>
        <w:rPr>
          <w:rFonts w:cs="Calibri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8005"/>
        <w:gridCol w:w="1581"/>
      </w:tblGrid>
      <w:tr w:rsidR="004376AB" w14:paraId="4D70AED9" w14:textId="77777777" w:rsidTr="00936A86">
        <w:tc>
          <w:tcPr>
            <w:tcW w:w="8005" w:type="dxa"/>
          </w:tcPr>
          <w:p w14:paraId="6CE71082" w14:textId="77777777" w:rsidR="004376AB" w:rsidRPr="00750C11" w:rsidRDefault="004376AB">
            <w:pPr>
              <w:rPr>
                <w:b/>
              </w:rPr>
            </w:pPr>
            <w:r w:rsidRPr="00750C11">
              <w:rPr>
                <w:b/>
              </w:rPr>
              <w:t>Title/Description</w:t>
            </w:r>
          </w:p>
        </w:tc>
        <w:tc>
          <w:tcPr>
            <w:tcW w:w="1581" w:type="dxa"/>
          </w:tcPr>
          <w:p w14:paraId="777137A5" w14:textId="77777777" w:rsidR="004376AB" w:rsidRPr="00750C11" w:rsidRDefault="004376AB">
            <w:pPr>
              <w:rPr>
                <w:b/>
              </w:rPr>
            </w:pPr>
            <w:r w:rsidRPr="00750C11">
              <w:rPr>
                <w:b/>
              </w:rPr>
              <w:t>Page number</w:t>
            </w:r>
          </w:p>
        </w:tc>
      </w:tr>
      <w:tr w:rsidR="004376AB" w14:paraId="49A0C655" w14:textId="77777777" w:rsidTr="00936A86">
        <w:tc>
          <w:tcPr>
            <w:tcW w:w="8005" w:type="dxa"/>
          </w:tcPr>
          <w:p w14:paraId="76F0A90C" w14:textId="77777777" w:rsidR="004376AB" w:rsidRDefault="004376AB" w:rsidP="004376AB">
            <w:r>
              <w:t>Day book entries, beginning January 1849</w:t>
            </w:r>
          </w:p>
        </w:tc>
        <w:tc>
          <w:tcPr>
            <w:tcW w:w="1581" w:type="dxa"/>
          </w:tcPr>
          <w:p w14:paraId="099238FC" w14:textId="77777777" w:rsidR="004376AB" w:rsidRDefault="004376AB">
            <w:r>
              <w:t>1</w:t>
            </w:r>
          </w:p>
        </w:tc>
      </w:tr>
      <w:tr w:rsidR="00353B06" w14:paraId="536B9F32" w14:textId="77777777" w:rsidTr="00936A86">
        <w:tc>
          <w:tcPr>
            <w:tcW w:w="8005" w:type="dxa"/>
          </w:tcPr>
          <w:p w14:paraId="37E579DB" w14:textId="77777777" w:rsidR="00353B06" w:rsidRDefault="00353B06">
            <w:r>
              <w:t>[Blank pages]</w:t>
            </w:r>
          </w:p>
        </w:tc>
        <w:tc>
          <w:tcPr>
            <w:tcW w:w="1581" w:type="dxa"/>
          </w:tcPr>
          <w:p w14:paraId="79808B44" w14:textId="77777777" w:rsidR="00353B06" w:rsidRDefault="00353B06">
            <w:r>
              <w:t>13-25</w:t>
            </w:r>
          </w:p>
        </w:tc>
      </w:tr>
      <w:tr w:rsidR="004376AB" w14:paraId="15730DEB" w14:textId="77777777" w:rsidTr="00936A86">
        <w:tc>
          <w:tcPr>
            <w:tcW w:w="8005" w:type="dxa"/>
          </w:tcPr>
          <w:p w14:paraId="62C725CA" w14:textId="77777777" w:rsidR="004376AB" w:rsidRDefault="004376AB">
            <w:r>
              <w:t xml:space="preserve">House </w:t>
            </w:r>
            <w:r w:rsidR="00353B06">
              <w:t xml:space="preserve">and Church </w:t>
            </w:r>
            <w:r>
              <w:t>expenses</w:t>
            </w:r>
            <w:r w:rsidR="00353B06">
              <w:t xml:space="preserve"> 1855</w:t>
            </w:r>
            <w:r w:rsidR="002F1A3E">
              <w:t>-1856</w:t>
            </w:r>
            <w:r w:rsidR="000B5229">
              <w:t xml:space="preserve"> (Note: page 28 includes expenses at Rock Spring Cemetery)</w:t>
            </w:r>
          </w:p>
        </w:tc>
        <w:tc>
          <w:tcPr>
            <w:tcW w:w="1581" w:type="dxa"/>
          </w:tcPr>
          <w:p w14:paraId="0D01B46A" w14:textId="77777777" w:rsidR="004376AB" w:rsidRDefault="00353B06">
            <w:r>
              <w:t>26</w:t>
            </w:r>
            <w:r w:rsidR="000B5229">
              <w:t>-</w:t>
            </w:r>
            <w:r w:rsidR="002F1A3E">
              <w:t>24</w:t>
            </w:r>
          </w:p>
        </w:tc>
      </w:tr>
      <w:tr w:rsidR="00353B06" w14:paraId="5CB85388" w14:textId="77777777" w:rsidTr="00936A86">
        <w:tc>
          <w:tcPr>
            <w:tcW w:w="8005" w:type="dxa"/>
          </w:tcPr>
          <w:p w14:paraId="79E9A7D1" w14:textId="77777777" w:rsidR="00353B06" w:rsidRDefault="00C24D8F" w:rsidP="00C24D8F">
            <w:r>
              <w:t>Cash book,</w:t>
            </w:r>
            <w:r w:rsidR="00C631B9">
              <w:t xml:space="preserve"> individuals</w:t>
            </w:r>
            <w:r w:rsidR="002F1A3E">
              <w:t xml:space="preserve"> 1857 (Note: items on page have been crossed out)</w:t>
            </w:r>
          </w:p>
        </w:tc>
        <w:tc>
          <w:tcPr>
            <w:tcW w:w="1581" w:type="dxa"/>
          </w:tcPr>
          <w:p w14:paraId="13D7E6A7" w14:textId="77777777" w:rsidR="00353B06" w:rsidRDefault="002F1A3E">
            <w:r>
              <w:t>35</w:t>
            </w:r>
            <w:r w:rsidR="00C631B9">
              <w:t>-</w:t>
            </w:r>
            <w:r w:rsidR="00C24D8F">
              <w:t>61</w:t>
            </w:r>
          </w:p>
        </w:tc>
      </w:tr>
      <w:tr w:rsidR="00353B06" w14:paraId="45F22B25" w14:textId="77777777" w:rsidTr="00936A86">
        <w:tc>
          <w:tcPr>
            <w:tcW w:w="8005" w:type="dxa"/>
          </w:tcPr>
          <w:p w14:paraId="26697175" w14:textId="77777777" w:rsidR="00353B06" w:rsidRDefault="00C24D8F" w:rsidP="00C24D8F">
            <w:r>
              <w:t>Cash book 1858 February</w:t>
            </w:r>
          </w:p>
        </w:tc>
        <w:tc>
          <w:tcPr>
            <w:tcW w:w="1581" w:type="dxa"/>
          </w:tcPr>
          <w:p w14:paraId="3632624E" w14:textId="77777777" w:rsidR="00353B06" w:rsidRDefault="00C24D8F">
            <w:r>
              <w:t>62</w:t>
            </w:r>
            <w:r w:rsidR="00936A86">
              <w:t>-64</w:t>
            </w:r>
          </w:p>
        </w:tc>
      </w:tr>
      <w:tr w:rsidR="00936A86" w14:paraId="7FFB3B7C" w14:textId="77777777" w:rsidTr="00936A86">
        <w:tc>
          <w:tcPr>
            <w:tcW w:w="8005" w:type="dxa"/>
          </w:tcPr>
          <w:p w14:paraId="766DF7FD" w14:textId="77777777" w:rsidR="00936A86" w:rsidRDefault="00936A86" w:rsidP="00936A86">
            <w:r>
              <w:t>Labeled “Cash 19th Sept 1859,” but no content of note</w:t>
            </w:r>
          </w:p>
        </w:tc>
        <w:tc>
          <w:tcPr>
            <w:tcW w:w="1581" w:type="dxa"/>
          </w:tcPr>
          <w:p w14:paraId="73CFA509" w14:textId="77777777" w:rsidR="00936A86" w:rsidRDefault="00936A86">
            <w:r>
              <w:t>65</w:t>
            </w:r>
          </w:p>
        </w:tc>
      </w:tr>
      <w:tr w:rsidR="00936A86" w14:paraId="10A9D92D" w14:textId="77777777" w:rsidTr="00936A86">
        <w:tc>
          <w:tcPr>
            <w:tcW w:w="8005" w:type="dxa"/>
          </w:tcPr>
          <w:p w14:paraId="6425EF91" w14:textId="77777777" w:rsidR="00936A86" w:rsidRDefault="00936A86">
            <w:r>
              <w:t>Labeled “1855 Church Expenses,” but no content of note</w:t>
            </w:r>
          </w:p>
        </w:tc>
        <w:tc>
          <w:tcPr>
            <w:tcW w:w="1581" w:type="dxa"/>
          </w:tcPr>
          <w:p w14:paraId="1E6480B1" w14:textId="77777777" w:rsidR="00936A86" w:rsidRDefault="00936A86">
            <w:r>
              <w:t>66</w:t>
            </w:r>
          </w:p>
        </w:tc>
      </w:tr>
      <w:tr w:rsidR="004376AB" w14:paraId="1B8D9973" w14:textId="77777777" w:rsidTr="00936A86">
        <w:tc>
          <w:tcPr>
            <w:tcW w:w="8005" w:type="dxa"/>
          </w:tcPr>
          <w:p w14:paraId="5EFD42C7" w14:textId="77777777" w:rsidR="004376AB" w:rsidRDefault="00CA5583" w:rsidP="00CA5583">
            <w:r>
              <w:t>Cash book, sums</w:t>
            </w:r>
          </w:p>
        </w:tc>
        <w:tc>
          <w:tcPr>
            <w:tcW w:w="1581" w:type="dxa"/>
          </w:tcPr>
          <w:p w14:paraId="34F7A54F" w14:textId="77777777" w:rsidR="004376AB" w:rsidRDefault="00936A86">
            <w:r>
              <w:t>67-84</w:t>
            </w:r>
          </w:p>
        </w:tc>
      </w:tr>
      <w:tr w:rsidR="00936A86" w14:paraId="3EB15D66" w14:textId="77777777" w:rsidTr="00936A86">
        <w:tc>
          <w:tcPr>
            <w:tcW w:w="8005" w:type="dxa"/>
          </w:tcPr>
          <w:p w14:paraId="22448AC6" w14:textId="77777777" w:rsidR="00936A86" w:rsidRDefault="00936A86" w:rsidP="00936A86">
            <w:r>
              <w:t>Bank of Missouri cash book 1849 January</w:t>
            </w:r>
          </w:p>
        </w:tc>
        <w:tc>
          <w:tcPr>
            <w:tcW w:w="1581" w:type="dxa"/>
          </w:tcPr>
          <w:p w14:paraId="3A8C9809" w14:textId="77777777" w:rsidR="00936A86" w:rsidRDefault="00936A86" w:rsidP="00936A86">
            <w:r>
              <w:t>85-86</w:t>
            </w:r>
          </w:p>
        </w:tc>
      </w:tr>
      <w:tr w:rsidR="00936A86" w14:paraId="67D8DE0A" w14:textId="77777777" w:rsidTr="00936A86">
        <w:tc>
          <w:tcPr>
            <w:tcW w:w="8005" w:type="dxa"/>
          </w:tcPr>
          <w:p w14:paraId="3558DA83" w14:textId="77777777" w:rsidR="00936A86" w:rsidRDefault="00CA5583" w:rsidP="00936A86">
            <w:r>
              <w:t>Cash sums</w:t>
            </w:r>
          </w:p>
        </w:tc>
        <w:tc>
          <w:tcPr>
            <w:tcW w:w="1581" w:type="dxa"/>
          </w:tcPr>
          <w:p w14:paraId="2CC39FDE" w14:textId="77777777" w:rsidR="00936A86" w:rsidRDefault="00936A86" w:rsidP="00936A86">
            <w:r>
              <w:t>87-89</w:t>
            </w:r>
          </w:p>
        </w:tc>
      </w:tr>
      <w:tr w:rsidR="00936A86" w14:paraId="6BE3E1B6" w14:textId="77777777" w:rsidTr="00936A86">
        <w:tc>
          <w:tcPr>
            <w:tcW w:w="8005" w:type="dxa"/>
          </w:tcPr>
          <w:p w14:paraId="05CB1009" w14:textId="77777777" w:rsidR="00936A86" w:rsidRDefault="00936A86" w:rsidP="00936A86">
            <w:r>
              <w:t>Orphans Subscriptions 1857</w:t>
            </w:r>
          </w:p>
        </w:tc>
        <w:tc>
          <w:tcPr>
            <w:tcW w:w="1581" w:type="dxa"/>
          </w:tcPr>
          <w:p w14:paraId="5A32DA0C" w14:textId="77777777" w:rsidR="00936A86" w:rsidRDefault="00936A86" w:rsidP="00936A86">
            <w:r>
              <w:t>89-93</w:t>
            </w:r>
          </w:p>
        </w:tc>
      </w:tr>
      <w:tr w:rsidR="00936A86" w14:paraId="2B6FF638" w14:textId="77777777" w:rsidTr="00936A86">
        <w:tc>
          <w:tcPr>
            <w:tcW w:w="8005" w:type="dxa"/>
          </w:tcPr>
          <w:p w14:paraId="2056FDC7" w14:textId="77777777" w:rsidR="00936A86" w:rsidRDefault="00936A86" w:rsidP="00936A86">
            <w:r>
              <w:t>[Blank pages]</w:t>
            </w:r>
          </w:p>
        </w:tc>
        <w:tc>
          <w:tcPr>
            <w:tcW w:w="1581" w:type="dxa"/>
          </w:tcPr>
          <w:p w14:paraId="44527C1B" w14:textId="77777777" w:rsidR="00936A86" w:rsidRDefault="00936A86" w:rsidP="00936A86">
            <w:r>
              <w:t>94-104</w:t>
            </w:r>
          </w:p>
        </w:tc>
      </w:tr>
      <w:tr w:rsidR="00936A86" w14:paraId="6127C036" w14:textId="77777777" w:rsidTr="00936A86">
        <w:tc>
          <w:tcPr>
            <w:tcW w:w="8005" w:type="dxa"/>
          </w:tcPr>
          <w:p w14:paraId="01459718" w14:textId="77777777" w:rsidR="00936A86" w:rsidRDefault="00936A86" w:rsidP="00936A86">
            <w:r>
              <w:t>Banking House of Benoist &amp; Co. cash book 1849</w:t>
            </w:r>
          </w:p>
        </w:tc>
        <w:tc>
          <w:tcPr>
            <w:tcW w:w="1581" w:type="dxa"/>
          </w:tcPr>
          <w:p w14:paraId="65C2118A" w14:textId="77777777" w:rsidR="00936A86" w:rsidRDefault="00936A86" w:rsidP="00936A86">
            <w:r>
              <w:t>105-109</w:t>
            </w:r>
          </w:p>
        </w:tc>
      </w:tr>
      <w:tr w:rsidR="00936A86" w14:paraId="6D5D9426" w14:textId="77777777" w:rsidTr="00936A86">
        <w:tc>
          <w:tcPr>
            <w:tcW w:w="8005" w:type="dxa"/>
          </w:tcPr>
          <w:p w14:paraId="4D05BE32" w14:textId="77777777" w:rsidR="00936A86" w:rsidRDefault="00936A86" w:rsidP="00060A98">
            <w:r>
              <w:t>Receipts from Collections in Cathedral</w:t>
            </w:r>
            <w:r w:rsidR="00060A98">
              <w:t>, Casual 1855-1856</w:t>
            </w:r>
          </w:p>
        </w:tc>
        <w:tc>
          <w:tcPr>
            <w:tcW w:w="1581" w:type="dxa"/>
          </w:tcPr>
          <w:p w14:paraId="705E5130" w14:textId="77777777" w:rsidR="00936A86" w:rsidRDefault="00936A86" w:rsidP="00936A86">
            <w:r>
              <w:t>110-</w:t>
            </w:r>
            <w:r w:rsidR="00060A98">
              <w:t>115</w:t>
            </w:r>
          </w:p>
        </w:tc>
      </w:tr>
      <w:tr w:rsidR="00060A98" w14:paraId="2EAAE22E" w14:textId="77777777" w:rsidTr="00936A86">
        <w:tc>
          <w:tcPr>
            <w:tcW w:w="8005" w:type="dxa"/>
          </w:tcPr>
          <w:p w14:paraId="3A095D6E" w14:textId="77777777" w:rsidR="00060A98" w:rsidRDefault="00060A98" w:rsidP="00060A98">
            <w:r>
              <w:t>Cash book</w:t>
            </w:r>
          </w:p>
        </w:tc>
        <w:tc>
          <w:tcPr>
            <w:tcW w:w="1581" w:type="dxa"/>
          </w:tcPr>
          <w:p w14:paraId="145226E5" w14:textId="77777777" w:rsidR="00060A98" w:rsidRDefault="00060A98" w:rsidP="00060A98">
            <w:r>
              <w:t>116-</w:t>
            </w:r>
            <w:r w:rsidR="00CA5583">
              <w:t>133</w:t>
            </w:r>
          </w:p>
        </w:tc>
      </w:tr>
      <w:tr w:rsidR="00CA5583" w14:paraId="05BECAEB" w14:textId="77777777" w:rsidTr="00936A86">
        <w:tc>
          <w:tcPr>
            <w:tcW w:w="8005" w:type="dxa"/>
          </w:tcPr>
          <w:p w14:paraId="6CB3C105" w14:textId="77777777" w:rsidR="00CA5583" w:rsidRDefault="00CA5583" w:rsidP="00CA5583">
            <w:r>
              <w:t>Owen V. Timon cash book</w:t>
            </w:r>
          </w:p>
        </w:tc>
        <w:tc>
          <w:tcPr>
            <w:tcW w:w="1581" w:type="dxa"/>
          </w:tcPr>
          <w:p w14:paraId="4700D381" w14:textId="77777777" w:rsidR="00CA5583" w:rsidRDefault="00CA5583" w:rsidP="00CA5583">
            <w:r>
              <w:t>134-136</w:t>
            </w:r>
          </w:p>
        </w:tc>
      </w:tr>
      <w:tr w:rsidR="00CA5583" w14:paraId="424AEAEB" w14:textId="77777777" w:rsidTr="00936A86">
        <w:tc>
          <w:tcPr>
            <w:tcW w:w="8005" w:type="dxa"/>
          </w:tcPr>
          <w:p w14:paraId="037B3EB0" w14:textId="77777777" w:rsidR="00CA5583" w:rsidRDefault="00CA5583" w:rsidP="00CA5583">
            <w:r>
              <w:t>Cash book</w:t>
            </w:r>
          </w:p>
        </w:tc>
        <w:tc>
          <w:tcPr>
            <w:tcW w:w="1581" w:type="dxa"/>
          </w:tcPr>
          <w:p w14:paraId="2A20AAF3" w14:textId="77777777" w:rsidR="00CA5583" w:rsidRDefault="00CA5583" w:rsidP="00CA5583">
            <w:r>
              <w:t>137-151</w:t>
            </w:r>
          </w:p>
        </w:tc>
      </w:tr>
      <w:tr w:rsidR="00CA5583" w14:paraId="03F01096" w14:textId="77777777" w:rsidTr="00936A86">
        <w:tc>
          <w:tcPr>
            <w:tcW w:w="8005" w:type="dxa"/>
          </w:tcPr>
          <w:p w14:paraId="4F230D84" w14:textId="77777777" w:rsidR="00CA5583" w:rsidRDefault="00CA5583" w:rsidP="00CA5583">
            <w:r>
              <w:t>[Blank pages]</w:t>
            </w:r>
          </w:p>
        </w:tc>
        <w:tc>
          <w:tcPr>
            <w:tcW w:w="1581" w:type="dxa"/>
          </w:tcPr>
          <w:p w14:paraId="0ECA5A1F" w14:textId="77777777" w:rsidR="00CA5583" w:rsidRDefault="00CA5583" w:rsidP="00CA5583">
            <w:r>
              <w:t>152-155</w:t>
            </w:r>
          </w:p>
        </w:tc>
      </w:tr>
      <w:tr w:rsidR="00CA5583" w14:paraId="2948891C" w14:textId="77777777" w:rsidTr="00936A86">
        <w:tc>
          <w:tcPr>
            <w:tcW w:w="8005" w:type="dxa"/>
          </w:tcPr>
          <w:p w14:paraId="2BB8FC3F" w14:textId="77777777" w:rsidR="00CA5583" w:rsidRDefault="00CA5583" w:rsidP="00CA5583">
            <w:r>
              <w:t>Personal Accounts for Housekeepers</w:t>
            </w:r>
            <w:r w:rsidR="0049321D">
              <w:t xml:space="preserve"> 1855-1856</w:t>
            </w:r>
          </w:p>
        </w:tc>
        <w:tc>
          <w:tcPr>
            <w:tcW w:w="1581" w:type="dxa"/>
          </w:tcPr>
          <w:p w14:paraId="72B1C7BD" w14:textId="77777777" w:rsidR="00CA5583" w:rsidRDefault="00CA5583" w:rsidP="00CA5583">
            <w:r>
              <w:t>156-158</w:t>
            </w:r>
          </w:p>
        </w:tc>
      </w:tr>
      <w:tr w:rsidR="00CA5583" w14:paraId="240E0489" w14:textId="77777777" w:rsidTr="00936A86">
        <w:tc>
          <w:tcPr>
            <w:tcW w:w="8005" w:type="dxa"/>
          </w:tcPr>
          <w:p w14:paraId="5EC0BCEE" w14:textId="77777777" w:rsidR="00CA5583" w:rsidRDefault="0049321D" w:rsidP="00CA5583">
            <w:r>
              <w:t>Owen V. Timon, Agent 1855</w:t>
            </w:r>
          </w:p>
        </w:tc>
        <w:tc>
          <w:tcPr>
            <w:tcW w:w="1581" w:type="dxa"/>
          </w:tcPr>
          <w:p w14:paraId="231CD46C" w14:textId="77777777" w:rsidR="00CA5583" w:rsidRDefault="0049321D" w:rsidP="00CA5583">
            <w:r>
              <w:t>159</w:t>
            </w:r>
          </w:p>
        </w:tc>
      </w:tr>
      <w:tr w:rsidR="0049321D" w14:paraId="37579DDB" w14:textId="77777777" w:rsidTr="00936A86">
        <w:tc>
          <w:tcPr>
            <w:tcW w:w="8005" w:type="dxa"/>
          </w:tcPr>
          <w:p w14:paraId="48D0B251" w14:textId="77777777" w:rsidR="0049321D" w:rsidRDefault="0049321D" w:rsidP="00CA5583">
            <w:r>
              <w:t>Patrick Foley, sexton 1855-1856</w:t>
            </w:r>
          </w:p>
        </w:tc>
        <w:tc>
          <w:tcPr>
            <w:tcW w:w="1581" w:type="dxa"/>
          </w:tcPr>
          <w:p w14:paraId="0955B043" w14:textId="77777777" w:rsidR="0049321D" w:rsidRDefault="0049321D" w:rsidP="00CA5583">
            <w:r>
              <w:t>160</w:t>
            </w:r>
          </w:p>
        </w:tc>
      </w:tr>
      <w:tr w:rsidR="0049321D" w14:paraId="3B732D7E" w14:textId="77777777" w:rsidTr="00936A86">
        <w:tc>
          <w:tcPr>
            <w:tcW w:w="8005" w:type="dxa"/>
          </w:tcPr>
          <w:p w14:paraId="374FB825" w14:textId="77777777" w:rsidR="0049321D" w:rsidRDefault="0049321D" w:rsidP="00CA5583">
            <w:r>
              <w:t>Bernard Harvey, sacristan 1854-1856</w:t>
            </w:r>
          </w:p>
        </w:tc>
        <w:tc>
          <w:tcPr>
            <w:tcW w:w="1581" w:type="dxa"/>
          </w:tcPr>
          <w:p w14:paraId="08583844" w14:textId="77777777" w:rsidR="0049321D" w:rsidRDefault="0049321D" w:rsidP="00CA5583">
            <w:r>
              <w:t>160</w:t>
            </w:r>
          </w:p>
        </w:tc>
      </w:tr>
    </w:tbl>
    <w:p w14:paraId="4CA51BBB" w14:textId="77777777" w:rsidR="004376AB" w:rsidRDefault="004376AB" w:rsidP="00DA0ABF"/>
    <w:sectPr w:rsidR="004376AB" w:rsidSect="007736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04"/>
    <w:rsid w:val="00042982"/>
    <w:rsid w:val="00060A98"/>
    <w:rsid w:val="000B5229"/>
    <w:rsid w:val="00143321"/>
    <w:rsid w:val="00146613"/>
    <w:rsid w:val="001C331A"/>
    <w:rsid w:val="00213FDE"/>
    <w:rsid w:val="00293586"/>
    <w:rsid w:val="002F1A3E"/>
    <w:rsid w:val="00324675"/>
    <w:rsid w:val="00353B06"/>
    <w:rsid w:val="00396C04"/>
    <w:rsid w:val="004376AB"/>
    <w:rsid w:val="0049321D"/>
    <w:rsid w:val="004C4517"/>
    <w:rsid w:val="005B48E3"/>
    <w:rsid w:val="006F5EC4"/>
    <w:rsid w:val="00732D28"/>
    <w:rsid w:val="00750C11"/>
    <w:rsid w:val="007D03FF"/>
    <w:rsid w:val="0086254D"/>
    <w:rsid w:val="00936A86"/>
    <w:rsid w:val="00AE4D25"/>
    <w:rsid w:val="00AE6D10"/>
    <w:rsid w:val="00B26CC4"/>
    <w:rsid w:val="00BE4245"/>
    <w:rsid w:val="00C24D8F"/>
    <w:rsid w:val="00C631B9"/>
    <w:rsid w:val="00CA5583"/>
    <w:rsid w:val="00CB3A1D"/>
    <w:rsid w:val="00D0524A"/>
    <w:rsid w:val="00D23EB9"/>
    <w:rsid w:val="00DA0ABF"/>
    <w:rsid w:val="00E77CA6"/>
    <w:rsid w:val="00E95C68"/>
    <w:rsid w:val="00EA3EE2"/>
    <w:rsid w:val="00EA48A4"/>
    <w:rsid w:val="00EB1282"/>
    <w:rsid w:val="00E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3790"/>
  <w15:chartTrackingRefBased/>
  <w15:docId w15:val="{48A5BB6A-681F-4F8E-973A-673D18FF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renaschergen</dc:creator>
  <cp:keywords/>
  <dc:description/>
  <cp:lastModifiedBy>Schergen, Rena</cp:lastModifiedBy>
  <cp:revision>15</cp:revision>
  <dcterms:created xsi:type="dcterms:W3CDTF">2021-12-13T20:42:00Z</dcterms:created>
  <dcterms:modified xsi:type="dcterms:W3CDTF">2024-03-05T14:12:00Z</dcterms:modified>
</cp:coreProperties>
</file>